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0" distR="0">
            <wp:extent cx="493395"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3395" cy="970280"/>
                    </a:xfrm>
                    <a:prstGeom prst="rect">
                      <a:avLst/>
                    </a:prstGeom>
                    <a:noFill/>
                    <a:ln>
                      <a:noFill/>
                    </a:ln>
                  </pic:spPr>
                </pic:pic>
              </a:graphicData>
            </a:graphic>
          </wp:inline>
        </w:drawing>
      </w:r>
    </w:p>
    <w:p>
      <w:pPr>
        <w:pStyle w:val="5"/>
      </w:pPr>
      <w:r>
        <w:rPr>
          <w:b/>
        </w:rPr>
        <w:t>РЕПУБЛИКА СРБИЈА</w:t>
      </w:r>
    </w:p>
    <w:p>
      <w:pPr>
        <w:pStyle w:val="5"/>
      </w:pPr>
      <w:r>
        <w:rPr>
          <w:b/>
        </w:rPr>
        <w:t>ЈАВНИ ИЗВРШИТЕЉ ДАНИЦА ЧОЛОВИЋ</w:t>
      </w:r>
    </w:p>
    <w:p>
      <w:pPr>
        <w:pStyle w:val="5"/>
      </w:pPr>
      <w:r>
        <w:rPr>
          <w:b/>
        </w:rPr>
        <w:t>КРАГУЈЕВАЦ</w:t>
      </w:r>
    </w:p>
    <w:p>
      <w:pPr>
        <w:pStyle w:val="5"/>
      </w:pPr>
      <w:r>
        <w:rPr>
          <w:b/>
        </w:rPr>
        <w:t>Битољска 2</w:t>
      </w:r>
    </w:p>
    <w:p>
      <w:pPr>
        <w:pStyle w:val="5"/>
      </w:pPr>
      <w:r>
        <w:t>Посл.бр. ИИВ-257/2020</w:t>
      </w:r>
    </w:p>
    <w:p>
      <w:pPr>
        <w:pStyle w:val="5"/>
      </w:pPr>
      <w:r>
        <w:t xml:space="preserve">Дана </w:t>
      </w:r>
      <w:r>
        <w:rPr>
          <w:lang w:val="sr-Cyrl-RS"/>
        </w:rPr>
        <w:t>07.03.2025.</w:t>
      </w:r>
      <w:r>
        <w:t xml:space="preserve"> године</w:t>
      </w:r>
    </w:p>
    <w:p>
      <w:pPr>
        <w:rPr>
          <w:sz w:val="22"/>
          <w:szCs w:val="22"/>
        </w:rPr>
      </w:pPr>
    </w:p>
    <w:p>
      <w:pPr>
        <w:pStyle w:val="6"/>
        <w:rPr>
          <w:sz w:val="22"/>
          <w:szCs w:val="22"/>
          <w:lang w:val="sr-Cyrl-RS"/>
        </w:rPr>
      </w:pPr>
      <w:r>
        <w:rPr>
          <w:sz w:val="22"/>
          <w:szCs w:val="22"/>
        </w:rPr>
        <w:t xml:space="preserve">ЈАВНИ ИЗВРШИТЕЉ за подручје Вишег суда у Крагујевцу и Привредног суда у Крагујевцу, Даница Чоловић из Крагујевца, у извршном поступку извршног повериоца </w:t>
      </w:r>
      <w:r>
        <w:rPr>
          <w:b/>
          <w:sz w:val="22"/>
          <w:szCs w:val="22"/>
        </w:rPr>
        <w:t xml:space="preserve">EUROBANK DIREKTNA AKCIONARSKO DRUŠTVO BEOGRAD, Београд, ул. Вука Караџића бр. 10, МБ 17171178, ПИБ 100002532, </w:t>
      </w:r>
      <w:r>
        <w:rPr>
          <w:sz w:val="22"/>
          <w:szCs w:val="22"/>
        </w:rPr>
        <w:t xml:space="preserve">чији је пуномоћник адв. Дејан Вуковић, Београд - Савски Венац, Теодора Драјзера бр. 34, против извршног дужника </w:t>
      </w:r>
      <w:r>
        <w:rPr>
          <w:b/>
          <w:sz w:val="22"/>
          <w:szCs w:val="22"/>
        </w:rPr>
        <w:t xml:space="preserve">Драган Васиљевић, Крагујевац, ул. Лазара Пантелића бр.78, ЈМБГ 0810971720044, </w:t>
      </w:r>
      <w:r>
        <w:rPr>
          <w:sz w:val="22"/>
          <w:szCs w:val="22"/>
        </w:rPr>
        <w:t xml:space="preserve">у даљем поступку спровођења извршења одређеног Решењем о извршењу Основног суда у Крагујевцу ИИв-145/2020 од 08.07.2020. године, дана </w:t>
      </w:r>
      <w:r>
        <w:rPr>
          <w:sz w:val="22"/>
          <w:szCs w:val="22"/>
          <w:lang w:val="sr-Cyrl-RS"/>
        </w:rPr>
        <w:t>07.03.2025</w:t>
      </w:r>
      <w:r>
        <w:rPr>
          <w:sz w:val="22"/>
          <w:szCs w:val="22"/>
        </w:rPr>
        <w:t xml:space="preserve"> године доноси следећи:</w:t>
      </w:r>
    </w:p>
    <w:p>
      <w:pPr>
        <w:pStyle w:val="6"/>
        <w:rPr>
          <w:sz w:val="22"/>
          <w:szCs w:val="22"/>
          <w:lang w:val="sr-Cyrl-RS"/>
        </w:rPr>
      </w:pPr>
    </w:p>
    <w:p>
      <w:pPr>
        <w:pStyle w:val="10"/>
        <w:jc w:val="center"/>
        <w:rPr>
          <w:b/>
          <w:bCs/>
          <w:sz w:val="22"/>
          <w:szCs w:val="22"/>
          <w:lang w:val="en-US"/>
        </w:rPr>
      </w:pPr>
      <w:r>
        <w:rPr>
          <w:b/>
          <w:bCs/>
          <w:sz w:val="22"/>
          <w:szCs w:val="22"/>
          <w:lang w:val="en-US"/>
        </w:rPr>
        <w:t xml:space="preserve">З A К </w:t>
      </w:r>
      <w:r>
        <w:rPr>
          <w:b/>
          <w:bCs/>
          <w:sz w:val="22"/>
          <w:szCs w:val="22"/>
          <w:lang w:val="sr-Cyrl-CS"/>
        </w:rPr>
        <w:t>Љ</w:t>
      </w:r>
      <w:r>
        <w:rPr>
          <w:b/>
          <w:bCs/>
          <w:sz w:val="22"/>
          <w:szCs w:val="22"/>
        </w:rPr>
        <w:t xml:space="preserve"> </w:t>
      </w:r>
      <w:r>
        <w:rPr>
          <w:b/>
          <w:bCs/>
          <w:sz w:val="22"/>
          <w:szCs w:val="22"/>
          <w:lang w:val="en-US"/>
        </w:rPr>
        <w:t>У Ч A К</w:t>
      </w:r>
    </w:p>
    <w:p>
      <w:pPr>
        <w:pStyle w:val="10"/>
        <w:jc w:val="center"/>
        <w:rPr>
          <w:b/>
          <w:bCs/>
          <w:sz w:val="22"/>
          <w:szCs w:val="22"/>
          <w:lang w:val="sr-Cyrl-RS"/>
        </w:rPr>
      </w:pPr>
      <w:r>
        <w:rPr>
          <w:b/>
          <w:bCs/>
          <w:sz w:val="22"/>
          <w:szCs w:val="22"/>
          <w:lang w:val="sr-Cyrl-RS"/>
        </w:rPr>
        <w:t>О ПРОДАЈИ ПОКРЕТНИХ СТВАРИ</w:t>
      </w:r>
    </w:p>
    <w:p>
      <w:pPr>
        <w:pStyle w:val="10"/>
        <w:jc w:val="center"/>
        <w:rPr>
          <w:b/>
          <w:bCs/>
          <w:sz w:val="22"/>
          <w:szCs w:val="22"/>
          <w:lang w:val="sr-Cyrl-RS"/>
        </w:rPr>
      </w:pPr>
      <w:r>
        <w:rPr>
          <w:b/>
          <w:bCs/>
          <w:sz w:val="22"/>
          <w:szCs w:val="22"/>
          <w:lang w:val="sr-Cyrl-RS"/>
        </w:rPr>
        <w:t>НА ЕЛЕКТРОНСКОМ ЈАВНОМ НАДМЕТАЊУ</w:t>
      </w:r>
    </w:p>
    <w:p>
      <w:pPr>
        <w:pStyle w:val="10"/>
        <w:jc w:val="center"/>
        <w:rPr>
          <w:b/>
          <w:bCs/>
          <w:sz w:val="22"/>
          <w:szCs w:val="22"/>
          <w:lang w:val="sr-Cyrl-RS"/>
        </w:rPr>
      </w:pPr>
    </w:p>
    <w:p>
      <w:pPr>
        <w:widowControl w:val="0"/>
        <w:tabs>
          <w:tab w:val="left" w:pos="2940"/>
        </w:tabs>
        <w:suppressAutoHyphens/>
        <w:jc w:val="both"/>
        <w:rPr>
          <w:spacing w:val="-3"/>
          <w:sz w:val="22"/>
          <w:szCs w:val="22"/>
          <w:lang w:val="sr-Cyrl-CS"/>
        </w:rPr>
      </w:pPr>
      <w:r>
        <w:rPr>
          <w:b/>
          <w:bCs/>
          <w:spacing w:val="-3"/>
          <w:sz w:val="22"/>
          <w:szCs w:val="22"/>
          <w:lang w:val="en-US"/>
        </w:rPr>
        <w:t xml:space="preserve">                </w:t>
      </w:r>
      <w:r>
        <w:rPr>
          <w:b/>
          <w:bCs/>
          <w:spacing w:val="-3"/>
          <w:sz w:val="22"/>
          <w:szCs w:val="22"/>
          <w:lang w:val="en-GB"/>
        </w:rPr>
        <w:t>I</w:t>
      </w:r>
      <w:r>
        <w:rPr>
          <w:b/>
          <w:bCs/>
          <w:i/>
          <w:spacing w:val="-3"/>
          <w:sz w:val="22"/>
          <w:szCs w:val="22"/>
          <w:lang w:val="sr-Cyrl-RS"/>
        </w:rPr>
        <w:t xml:space="preserve"> </w:t>
      </w:r>
      <w:r>
        <w:rPr>
          <w:b/>
          <w:bCs/>
          <w:spacing w:val="-3"/>
          <w:sz w:val="22"/>
          <w:szCs w:val="22"/>
          <w:lang w:val="en-US"/>
        </w:rPr>
        <w:t>ОДРЕ</w:t>
      </w:r>
      <w:r>
        <w:rPr>
          <w:b/>
          <w:bCs/>
          <w:spacing w:val="-3"/>
          <w:sz w:val="22"/>
          <w:szCs w:val="22"/>
          <w:lang w:val="sr-Cyrl-CS"/>
        </w:rPr>
        <w:t>Ђ</w:t>
      </w:r>
      <w:r>
        <w:rPr>
          <w:b/>
          <w:bCs/>
          <w:spacing w:val="-3"/>
          <w:sz w:val="22"/>
          <w:szCs w:val="22"/>
          <w:lang w:val="en-US"/>
        </w:rPr>
        <w:t xml:space="preserve">УЈЕ СЕ </w:t>
      </w:r>
      <w:r>
        <w:rPr>
          <w:b/>
          <w:bCs/>
          <w:spacing w:val="-3"/>
          <w:sz w:val="22"/>
          <w:szCs w:val="22"/>
          <w:lang w:val="sr-Cyrl-RS"/>
        </w:rPr>
        <w:t xml:space="preserve">ДРУГО </w:t>
      </w:r>
      <w:r>
        <w:rPr>
          <w:b/>
          <w:bCs/>
          <w:spacing w:val="-3"/>
          <w:sz w:val="22"/>
          <w:szCs w:val="22"/>
          <w:lang w:val="sr-Cyrl-CS"/>
        </w:rPr>
        <w:t xml:space="preserve">ЕЛЕКТРОНСКО ЈАВНО НАДМЕТАЊЕ за продају </w:t>
      </w:r>
      <w:r>
        <w:rPr>
          <w:spacing w:val="-3"/>
          <w:sz w:val="22"/>
          <w:szCs w:val="22"/>
          <w:lang w:val="en-US"/>
        </w:rPr>
        <w:t xml:space="preserve"> </w:t>
      </w:r>
      <w:r>
        <w:rPr>
          <w:spacing w:val="-3"/>
          <w:sz w:val="22"/>
          <w:szCs w:val="22"/>
          <w:lang w:val="sr-Cyrl-CS"/>
        </w:rPr>
        <w:t xml:space="preserve">покрених ствари </w:t>
      </w:r>
      <w:r>
        <w:rPr>
          <w:spacing w:val="-3"/>
          <w:sz w:val="22"/>
          <w:szCs w:val="22"/>
          <w:lang w:val="sr-Cyrl-RS"/>
        </w:rPr>
        <w:t>у поступку спровођења извршења одређених</w:t>
      </w:r>
      <w:r>
        <w:rPr>
          <w:spacing w:val="-3"/>
          <w:sz w:val="22"/>
          <w:szCs w:val="22"/>
          <w:lang w:val="sr-Cyrl-CS"/>
        </w:rPr>
        <w:t xml:space="preserve"> </w:t>
      </w:r>
      <w:r>
        <w:rPr>
          <w:sz w:val="22"/>
          <w:szCs w:val="22"/>
        </w:rPr>
        <w:t>Решењем о извршењу Основног суда у Крагујевцу ИИв-145/2020 од 08.07.2020. године</w:t>
      </w:r>
      <w:r>
        <w:rPr>
          <w:sz w:val="22"/>
          <w:szCs w:val="22"/>
          <w:lang w:val="sr-Cyrl-RS"/>
        </w:rPr>
        <w:t>,</w:t>
      </w:r>
      <w:r>
        <w:rPr>
          <w:sz w:val="22"/>
          <w:szCs w:val="22"/>
        </w:rPr>
        <w:t xml:space="preserve"> дана </w:t>
      </w:r>
      <w:r>
        <w:rPr>
          <w:sz w:val="22"/>
          <w:szCs w:val="22"/>
          <w:lang w:val="sr-Cyrl-RS"/>
        </w:rPr>
        <w:t>04.02.2025.</w:t>
      </w:r>
      <w:r>
        <w:rPr>
          <w:sz w:val="22"/>
          <w:szCs w:val="22"/>
        </w:rPr>
        <w:t xml:space="preserve"> године</w:t>
      </w:r>
      <w:r>
        <w:rPr>
          <w:spacing w:val="-3"/>
          <w:sz w:val="22"/>
          <w:szCs w:val="22"/>
          <w:lang w:val="sr-Cyrl-CS"/>
        </w:rPr>
        <w:t xml:space="preserve"> пописане и </w:t>
      </w:r>
      <w:r>
        <w:rPr>
          <w:spacing w:val="-3"/>
          <w:sz w:val="22"/>
          <w:szCs w:val="22"/>
          <w:lang w:val="sr-Cyrl-RS"/>
        </w:rPr>
        <w:t xml:space="preserve">процењене записником од дана </w:t>
      </w:r>
      <w:bookmarkStart w:id="0" w:name="_Hlk129943063"/>
      <w:r>
        <w:rPr>
          <w:sz w:val="22"/>
          <w:szCs w:val="22"/>
          <w:lang w:val="sr-Cyrl-RS"/>
        </w:rPr>
        <w:t>13.07.2021</w:t>
      </w:r>
      <w:r>
        <w:rPr>
          <w:sz w:val="22"/>
          <w:szCs w:val="22"/>
        </w:rPr>
        <w:t>.</w:t>
      </w:r>
      <w:r>
        <w:rPr>
          <w:sz w:val="22"/>
          <w:szCs w:val="22"/>
          <w:lang w:val="sr-Cyrl-RS"/>
        </w:rPr>
        <w:t xml:space="preserve"> </w:t>
      </w:r>
      <w:bookmarkEnd w:id="0"/>
      <w:r>
        <w:rPr>
          <w:spacing w:val="-3"/>
          <w:sz w:val="22"/>
          <w:szCs w:val="22"/>
          <w:lang w:val="sr-Cyrl-RS"/>
        </w:rPr>
        <w:t xml:space="preserve">године </w:t>
      </w:r>
      <w:r>
        <w:rPr>
          <w:spacing w:val="-3"/>
          <w:sz w:val="22"/>
          <w:szCs w:val="22"/>
          <w:lang w:val="sr-Cyrl-CS"/>
        </w:rPr>
        <w:t>и то:</w:t>
      </w:r>
    </w:p>
    <w:p>
      <w:pPr>
        <w:widowControl w:val="0"/>
        <w:numPr>
          <w:ilvl w:val="0"/>
          <w:numId w:val="1"/>
        </w:numPr>
        <w:suppressAutoHyphens/>
        <w:spacing w:after="0" w:line="240" w:lineRule="auto"/>
        <w:contextualSpacing/>
        <w:jc w:val="both"/>
        <w:rPr>
          <w:rFonts w:eastAsia="Lucida Sans Unicode"/>
          <w:b/>
          <w:bCs/>
          <w:sz w:val="22"/>
          <w:szCs w:val="22"/>
          <w:lang w:val="en-US" w:eastAsia="en-US"/>
        </w:rPr>
      </w:pPr>
      <w:r>
        <w:rPr>
          <w:rFonts w:eastAsia="Lucida Sans Unicode"/>
          <w:b/>
          <w:bCs/>
          <w:sz w:val="22"/>
          <w:szCs w:val="22"/>
          <w:lang w:val="sr-Cyrl-RS" w:eastAsia="en-US"/>
        </w:rPr>
        <w:t>Тросед љубичасте боје преврнута кожа……………..….</w:t>
      </w:r>
      <w:r>
        <w:rPr>
          <w:rFonts w:eastAsia="Lucida Sans Unicode"/>
          <w:b/>
          <w:bCs/>
          <w:sz w:val="22"/>
          <w:szCs w:val="22"/>
          <w:lang w:val="en-US" w:eastAsia="en-US"/>
        </w:rPr>
        <w:t>......</w:t>
      </w:r>
      <w:r>
        <w:rPr>
          <w:rFonts w:eastAsia="Lucida Sans Unicode"/>
          <w:b/>
          <w:bCs/>
          <w:sz w:val="22"/>
          <w:szCs w:val="22"/>
          <w:lang w:val="sr-Cyrl-RS" w:eastAsia="en-US"/>
        </w:rPr>
        <w:t>..7</w:t>
      </w:r>
      <w:r>
        <w:rPr>
          <w:rFonts w:eastAsia="Lucida Sans Unicode"/>
          <w:b/>
          <w:bCs/>
          <w:sz w:val="22"/>
          <w:szCs w:val="22"/>
          <w:lang w:val="en-US" w:eastAsia="en-US"/>
        </w:rPr>
        <w:t>.000,00 динара</w:t>
      </w:r>
    </w:p>
    <w:p>
      <w:pPr>
        <w:widowControl w:val="0"/>
        <w:numPr>
          <w:ilvl w:val="0"/>
          <w:numId w:val="1"/>
        </w:numPr>
        <w:suppressAutoHyphens/>
        <w:spacing w:after="0" w:line="240" w:lineRule="auto"/>
        <w:contextualSpacing/>
        <w:jc w:val="both"/>
        <w:rPr>
          <w:rFonts w:eastAsia="Lucida Sans Unicode"/>
          <w:b/>
          <w:bCs/>
          <w:sz w:val="22"/>
          <w:szCs w:val="22"/>
          <w:lang w:val="en-US" w:eastAsia="en-US"/>
        </w:rPr>
      </w:pPr>
      <w:r>
        <w:rPr>
          <w:rFonts w:eastAsia="Lucida Sans Unicode"/>
          <w:b/>
          <w:bCs/>
          <w:sz w:val="22"/>
          <w:szCs w:val="22"/>
          <w:lang w:val="sr-Cyrl-RS" w:eastAsia="en-US"/>
        </w:rPr>
        <w:t>Стилска салонска фотеља…..........</w:t>
      </w:r>
      <w:r>
        <w:rPr>
          <w:rFonts w:eastAsia="Lucida Sans Unicode"/>
          <w:b/>
          <w:bCs/>
          <w:sz w:val="22"/>
          <w:szCs w:val="22"/>
          <w:lang w:val="en-US" w:eastAsia="en-US"/>
        </w:rPr>
        <w:t>......................................</w:t>
      </w:r>
      <w:r>
        <w:rPr>
          <w:rFonts w:eastAsia="Lucida Sans Unicode"/>
          <w:b/>
          <w:bCs/>
          <w:sz w:val="22"/>
          <w:szCs w:val="22"/>
          <w:lang w:val="sr-Cyrl-RS" w:eastAsia="en-US"/>
        </w:rPr>
        <w:t>.......5</w:t>
      </w:r>
      <w:r>
        <w:rPr>
          <w:rFonts w:eastAsia="Lucida Sans Unicode"/>
          <w:b/>
          <w:bCs/>
          <w:sz w:val="22"/>
          <w:szCs w:val="22"/>
          <w:lang w:val="en-US" w:eastAsia="en-US"/>
        </w:rPr>
        <w:t>.000,00 динара</w:t>
      </w:r>
    </w:p>
    <w:p>
      <w:pPr>
        <w:widowControl w:val="0"/>
        <w:numPr>
          <w:ilvl w:val="0"/>
          <w:numId w:val="1"/>
        </w:numPr>
        <w:suppressAutoHyphens/>
        <w:spacing w:after="0" w:line="240" w:lineRule="auto"/>
        <w:contextualSpacing/>
        <w:jc w:val="both"/>
        <w:rPr>
          <w:rFonts w:eastAsia="Lucida Sans Unicode"/>
          <w:b/>
          <w:bCs/>
          <w:sz w:val="22"/>
          <w:szCs w:val="22"/>
          <w:lang w:val="en-US" w:eastAsia="en-US"/>
        </w:rPr>
      </w:pPr>
      <w:r>
        <w:rPr>
          <w:rFonts w:eastAsia="Lucida Sans Unicode"/>
          <w:b/>
          <w:bCs/>
          <w:sz w:val="22"/>
          <w:szCs w:val="22"/>
          <w:lang w:val="sr-Cyrl-RS" w:eastAsia="en-US"/>
        </w:rPr>
        <w:t>Мала фотеља преврнута кожа</w:t>
      </w:r>
      <w:r>
        <w:rPr>
          <w:rFonts w:eastAsia="Lucida Sans Unicode"/>
          <w:b/>
          <w:bCs/>
          <w:sz w:val="22"/>
          <w:szCs w:val="22"/>
          <w:lang w:eastAsia="en-US"/>
        </w:rPr>
        <w:t>..............................................</w:t>
      </w:r>
      <w:r>
        <w:rPr>
          <w:rFonts w:eastAsia="Lucida Sans Unicode"/>
          <w:b/>
          <w:bCs/>
          <w:sz w:val="22"/>
          <w:szCs w:val="22"/>
          <w:lang w:val="sr-Cyrl-RS" w:eastAsia="en-US"/>
        </w:rPr>
        <w:t>..</w:t>
      </w:r>
      <w:r>
        <w:rPr>
          <w:rFonts w:eastAsia="Lucida Sans Unicode"/>
          <w:b/>
          <w:bCs/>
          <w:sz w:val="22"/>
          <w:szCs w:val="22"/>
          <w:lang w:val="en-US" w:eastAsia="en-US"/>
        </w:rPr>
        <w:t>..</w:t>
      </w:r>
      <w:r>
        <w:rPr>
          <w:rFonts w:eastAsia="Lucida Sans Unicode"/>
          <w:b/>
          <w:bCs/>
          <w:sz w:val="22"/>
          <w:szCs w:val="22"/>
          <w:lang w:val="sr-Cyrl-RS" w:eastAsia="en-US"/>
        </w:rPr>
        <w:t>.</w:t>
      </w:r>
      <w:r>
        <w:rPr>
          <w:rFonts w:eastAsia="Lucida Sans Unicode"/>
          <w:b/>
          <w:bCs/>
          <w:sz w:val="22"/>
          <w:szCs w:val="22"/>
          <w:lang w:val="en-US" w:eastAsia="en-US"/>
        </w:rPr>
        <w:t>.</w:t>
      </w:r>
      <w:r>
        <w:rPr>
          <w:rFonts w:eastAsia="Lucida Sans Unicode"/>
          <w:b/>
          <w:bCs/>
          <w:sz w:val="22"/>
          <w:szCs w:val="22"/>
          <w:lang w:val="sr-Cyrl-RS" w:eastAsia="en-US"/>
        </w:rPr>
        <w:t>3</w:t>
      </w:r>
      <w:r>
        <w:rPr>
          <w:rFonts w:eastAsia="Lucida Sans Unicode"/>
          <w:b/>
          <w:bCs/>
          <w:sz w:val="22"/>
          <w:szCs w:val="22"/>
          <w:lang w:val="en-US" w:eastAsia="en-US"/>
        </w:rPr>
        <w:t>.</w:t>
      </w:r>
      <w:r>
        <w:rPr>
          <w:rFonts w:eastAsia="Lucida Sans Unicode"/>
          <w:b/>
          <w:bCs/>
          <w:sz w:val="22"/>
          <w:szCs w:val="22"/>
          <w:lang w:val="sr-Cyrl-RS" w:eastAsia="en-US"/>
        </w:rPr>
        <w:t>000</w:t>
      </w:r>
      <w:r>
        <w:rPr>
          <w:rFonts w:eastAsia="Lucida Sans Unicode"/>
          <w:b/>
          <w:bCs/>
          <w:sz w:val="22"/>
          <w:szCs w:val="22"/>
          <w:lang w:val="en-US" w:eastAsia="en-US"/>
        </w:rPr>
        <w:t>,00 динара</w:t>
      </w:r>
    </w:p>
    <w:p>
      <w:pPr>
        <w:widowControl w:val="0"/>
        <w:numPr>
          <w:ilvl w:val="0"/>
          <w:numId w:val="1"/>
        </w:numPr>
        <w:suppressAutoHyphens/>
        <w:spacing w:after="0" w:line="240" w:lineRule="auto"/>
        <w:contextualSpacing/>
        <w:jc w:val="both"/>
        <w:rPr>
          <w:rFonts w:eastAsia="Lucida Sans Unicode"/>
          <w:b/>
          <w:bCs/>
          <w:sz w:val="22"/>
          <w:szCs w:val="22"/>
          <w:lang w:val="en-US" w:eastAsia="en-US"/>
        </w:rPr>
      </w:pPr>
      <w:r>
        <w:rPr>
          <w:rFonts w:eastAsia="Lucida Sans Unicode"/>
          <w:b/>
          <w:bCs/>
          <w:sz w:val="22"/>
          <w:szCs w:val="22"/>
          <w:lang w:val="sr-Cyrl-RS" w:eastAsia="en-US"/>
        </w:rPr>
        <w:t>Ципелар дрвени………………………….…………………….....8.000,00 динара</w:t>
      </w:r>
    </w:p>
    <w:p>
      <w:pPr>
        <w:widowControl w:val="0"/>
        <w:numPr>
          <w:ilvl w:val="0"/>
          <w:numId w:val="1"/>
        </w:numPr>
        <w:suppressAutoHyphens/>
        <w:spacing w:after="0" w:line="240" w:lineRule="auto"/>
        <w:contextualSpacing/>
        <w:jc w:val="both"/>
        <w:rPr>
          <w:rFonts w:eastAsia="Lucida Sans Unicode"/>
          <w:b/>
          <w:bCs/>
          <w:sz w:val="22"/>
          <w:szCs w:val="22"/>
          <w:lang w:val="en-US" w:eastAsia="en-US"/>
        </w:rPr>
      </w:pPr>
      <w:r>
        <w:rPr>
          <w:rFonts w:eastAsia="Lucida Sans Unicode"/>
          <w:b/>
          <w:bCs/>
          <w:sz w:val="22"/>
          <w:szCs w:val="22"/>
          <w:lang w:val="sr-Cyrl-RS" w:eastAsia="en-US"/>
        </w:rPr>
        <w:t>ТА пећ…………………………………………………………..….3.000,00 динара</w:t>
      </w:r>
    </w:p>
    <w:p>
      <w:pPr>
        <w:widowControl w:val="0"/>
        <w:numPr>
          <w:ilvl w:val="0"/>
          <w:numId w:val="1"/>
        </w:numPr>
        <w:suppressAutoHyphens/>
        <w:spacing w:after="0" w:line="240" w:lineRule="auto"/>
        <w:contextualSpacing/>
        <w:jc w:val="both"/>
        <w:rPr>
          <w:rFonts w:eastAsia="Lucida Sans Unicode"/>
          <w:b/>
          <w:bCs/>
          <w:sz w:val="22"/>
          <w:szCs w:val="22"/>
          <w:lang w:val="en-US" w:eastAsia="en-US"/>
        </w:rPr>
      </w:pPr>
      <w:r>
        <w:rPr>
          <w:rFonts w:eastAsia="Lucida Sans Unicode"/>
          <w:b/>
          <w:bCs/>
          <w:sz w:val="22"/>
          <w:szCs w:val="22"/>
          <w:lang w:val="sr-Cyrl-RS" w:eastAsia="en-US"/>
        </w:rPr>
        <w:t xml:space="preserve">Трака за трчање марка </w:t>
      </w:r>
      <w:r>
        <w:rPr>
          <w:rFonts w:eastAsia="Lucida Sans Unicode"/>
          <w:b/>
          <w:bCs/>
          <w:sz w:val="22"/>
          <w:szCs w:val="22"/>
          <w:lang w:val="en-US" w:eastAsia="en-US"/>
        </w:rPr>
        <w:t>Imperator</w:t>
      </w:r>
      <w:r>
        <w:rPr>
          <w:rFonts w:eastAsia="Lucida Sans Unicode"/>
          <w:b/>
          <w:bCs/>
          <w:sz w:val="22"/>
          <w:szCs w:val="22"/>
          <w:lang w:val="sr-Cyrl-RS" w:eastAsia="en-US"/>
        </w:rPr>
        <w:t>………..…………………...18.000,00 динара</w:t>
      </w:r>
    </w:p>
    <w:p>
      <w:pPr>
        <w:widowControl w:val="0"/>
        <w:numPr>
          <w:ilvl w:val="0"/>
          <w:numId w:val="1"/>
        </w:numPr>
        <w:suppressAutoHyphens/>
        <w:spacing w:after="0" w:line="240" w:lineRule="auto"/>
        <w:contextualSpacing/>
        <w:jc w:val="both"/>
        <w:rPr>
          <w:rFonts w:eastAsia="Lucida Sans Unicode"/>
          <w:b/>
          <w:bCs/>
          <w:sz w:val="22"/>
          <w:szCs w:val="22"/>
          <w:u w:val="single"/>
          <w:lang w:val="en-US" w:eastAsia="en-US"/>
        </w:rPr>
      </w:pPr>
      <w:r>
        <w:rPr>
          <w:rFonts w:eastAsia="Lucida Sans Unicode"/>
          <w:b/>
          <w:bCs/>
          <w:sz w:val="22"/>
          <w:szCs w:val="22"/>
          <w:u w:val="single"/>
          <w:lang w:val="sr-Cyrl-RS" w:eastAsia="en-US"/>
        </w:rPr>
        <w:t xml:space="preserve">Гладијатор марке </w:t>
      </w:r>
      <w:r>
        <w:rPr>
          <w:rFonts w:eastAsia="Lucida Sans Unicode"/>
          <w:b/>
          <w:bCs/>
          <w:sz w:val="22"/>
          <w:szCs w:val="22"/>
          <w:u w:val="single"/>
          <w:lang w:val="en-US" w:eastAsia="en-US"/>
        </w:rPr>
        <w:t>Relax</w:t>
      </w:r>
      <w:r>
        <w:rPr>
          <w:rFonts w:eastAsia="Lucida Sans Unicode"/>
          <w:b/>
          <w:bCs/>
          <w:sz w:val="22"/>
          <w:szCs w:val="22"/>
          <w:u w:val="single"/>
          <w:lang w:val="sr-Cyrl-RS" w:eastAsia="en-US"/>
        </w:rPr>
        <w:t>……………………………………...…18.000,00 динара</w:t>
      </w:r>
    </w:p>
    <w:p>
      <w:pPr>
        <w:widowControl w:val="0"/>
        <w:suppressAutoHyphens/>
        <w:spacing w:after="0" w:line="240" w:lineRule="auto"/>
        <w:ind w:left="1140"/>
        <w:jc w:val="both"/>
        <w:rPr>
          <w:rFonts w:eastAsia="Lucida Sans Unicode"/>
          <w:b/>
          <w:bCs/>
          <w:sz w:val="22"/>
          <w:szCs w:val="22"/>
          <w:u w:val="single"/>
          <w:lang w:val="sr-Cyrl-RS" w:eastAsia="en-US"/>
        </w:rPr>
      </w:pPr>
      <w:r>
        <w:rPr>
          <w:rFonts w:eastAsia="Lucida Sans Unicode"/>
          <w:b/>
          <w:bCs/>
          <w:sz w:val="22"/>
          <w:szCs w:val="22"/>
          <w:u w:val="single"/>
          <w:lang w:val="en-US" w:eastAsia="en-US"/>
        </w:rPr>
        <w:t>УКУПНО......................................................................................</w:t>
      </w:r>
      <w:r>
        <w:rPr>
          <w:rFonts w:eastAsia="Lucida Sans Unicode"/>
          <w:b/>
          <w:bCs/>
          <w:sz w:val="22"/>
          <w:szCs w:val="22"/>
          <w:u w:val="single"/>
          <w:lang w:val="sr-Cyrl-RS" w:eastAsia="en-US"/>
        </w:rPr>
        <w:t>.</w:t>
      </w:r>
      <w:r>
        <w:rPr>
          <w:rFonts w:eastAsia="Lucida Sans Unicode"/>
          <w:b/>
          <w:bCs/>
          <w:sz w:val="22"/>
          <w:szCs w:val="22"/>
          <w:u w:val="single"/>
          <w:lang w:eastAsia="en-US"/>
        </w:rPr>
        <w:t>.</w:t>
      </w:r>
      <w:r>
        <w:rPr>
          <w:rFonts w:eastAsia="Lucida Sans Unicode"/>
          <w:b/>
          <w:bCs/>
          <w:sz w:val="22"/>
          <w:szCs w:val="22"/>
          <w:u w:val="single"/>
          <w:lang w:val="en-US" w:eastAsia="en-US"/>
        </w:rPr>
        <w:t>.</w:t>
      </w:r>
      <w:r>
        <w:rPr>
          <w:rFonts w:eastAsia="Lucida Sans Unicode"/>
          <w:b/>
          <w:bCs/>
          <w:sz w:val="22"/>
          <w:szCs w:val="22"/>
          <w:u w:val="single"/>
          <w:lang w:val="sr-Cyrl-RS" w:eastAsia="en-US"/>
        </w:rPr>
        <w:t>62.000</w:t>
      </w:r>
      <w:r>
        <w:rPr>
          <w:rFonts w:eastAsia="Lucida Sans Unicode"/>
          <w:b/>
          <w:bCs/>
          <w:sz w:val="22"/>
          <w:szCs w:val="22"/>
          <w:u w:val="single"/>
          <w:lang w:val="en-US" w:eastAsia="en-US"/>
        </w:rPr>
        <w:t>,00 динара</w:t>
      </w:r>
    </w:p>
    <w:p>
      <w:pPr>
        <w:widowControl w:val="0"/>
        <w:suppressAutoHyphens/>
        <w:spacing w:after="0" w:line="240" w:lineRule="auto"/>
        <w:ind w:left="1140"/>
        <w:jc w:val="both"/>
        <w:rPr>
          <w:rFonts w:eastAsia="Lucida Sans Unicode"/>
          <w:b/>
          <w:bCs/>
          <w:sz w:val="22"/>
          <w:szCs w:val="22"/>
          <w:u w:val="single"/>
          <w:lang w:val="sr-Cyrl-RS" w:eastAsia="en-US"/>
        </w:rPr>
      </w:pPr>
    </w:p>
    <w:p>
      <w:pPr>
        <w:suppressAutoHyphens/>
        <w:spacing w:line="240" w:lineRule="atLeast"/>
        <w:jc w:val="both"/>
        <w:rPr>
          <w:b/>
          <w:iCs/>
          <w:color w:val="000000"/>
          <w:sz w:val="22"/>
          <w:szCs w:val="22"/>
          <w:u w:val="single"/>
          <w:lang w:val="sr-Cyrl-RS"/>
        </w:rPr>
      </w:pPr>
      <w:r>
        <w:rPr>
          <w:b/>
          <w:bCs/>
          <w:color w:val="000000"/>
          <w:spacing w:val="-3"/>
          <w:sz w:val="22"/>
          <w:szCs w:val="22"/>
          <w:lang w:val="sr-Cyrl-RS"/>
        </w:rPr>
        <w:t xml:space="preserve">ДРУГО </w:t>
      </w:r>
      <w:r>
        <w:rPr>
          <w:b/>
          <w:bCs/>
          <w:color w:val="000000"/>
          <w:spacing w:val="-3"/>
          <w:sz w:val="22"/>
          <w:szCs w:val="22"/>
          <w:lang w:val="sr-Cyrl-CS"/>
        </w:rPr>
        <w:t xml:space="preserve">ЈАВНО НАДМЕТАЊЕ </w:t>
      </w:r>
      <w:r>
        <w:rPr>
          <w:color w:val="000000"/>
          <w:spacing w:val="-3"/>
          <w:sz w:val="22"/>
          <w:szCs w:val="22"/>
          <w:lang w:val="en-US"/>
        </w:rPr>
        <w:t>зa</w:t>
      </w:r>
      <w:r>
        <w:rPr>
          <w:color w:val="000000"/>
          <w:spacing w:val="-3"/>
          <w:sz w:val="22"/>
          <w:szCs w:val="22"/>
          <w:lang w:val="sr-Cyrl-RS"/>
        </w:rPr>
        <w:t xml:space="preserve"> </w:t>
      </w:r>
      <w:r>
        <w:rPr>
          <w:color w:val="000000"/>
          <w:spacing w:val="-3"/>
          <w:sz w:val="22"/>
          <w:szCs w:val="22"/>
          <w:lang w:val="en-US"/>
        </w:rPr>
        <w:t>продaју</w:t>
      </w:r>
      <w:r>
        <w:rPr>
          <w:color w:val="000000"/>
          <w:spacing w:val="-3"/>
          <w:sz w:val="22"/>
          <w:szCs w:val="22"/>
          <w:lang w:val="sr-Cyrl-RS"/>
        </w:rPr>
        <w:t xml:space="preserve"> покретних ствари из става првог </w:t>
      </w:r>
      <w:r>
        <w:rPr>
          <w:color w:val="000000"/>
          <w:spacing w:val="-3"/>
          <w:sz w:val="22"/>
          <w:szCs w:val="22"/>
          <w:lang w:val="en-US"/>
        </w:rPr>
        <w:t>одржaће</w:t>
      </w:r>
      <w:r>
        <w:rPr>
          <w:color w:val="000000"/>
          <w:spacing w:val="-3"/>
          <w:sz w:val="22"/>
          <w:szCs w:val="22"/>
          <w:lang w:val="sr-Cyrl-RS"/>
        </w:rPr>
        <w:t xml:space="preserve"> </w:t>
      </w:r>
      <w:r>
        <w:rPr>
          <w:color w:val="000000"/>
          <w:spacing w:val="-3"/>
          <w:sz w:val="22"/>
          <w:szCs w:val="22"/>
          <w:lang w:val="en-US"/>
        </w:rPr>
        <w:t>се</w:t>
      </w:r>
      <w:r>
        <w:rPr>
          <w:color w:val="000000"/>
          <w:spacing w:val="-3"/>
          <w:sz w:val="22"/>
          <w:szCs w:val="22"/>
          <w:lang w:val="sr-Cyrl-RS"/>
        </w:rPr>
        <w:t xml:space="preserve"> </w:t>
      </w:r>
      <w:r>
        <w:rPr>
          <w:color w:val="000000"/>
          <w:spacing w:val="-3"/>
          <w:sz w:val="22"/>
          <w:szCs w:val="22"/>
          <w:lang w:val="en-US"/>
        </w:rPr>
        <w:t>дaнa</w:t>
      </w:r>
      <w:r>
        <w:rPr>
          <w:color w:val="000000"/>
          <w:spacing w:val="-3"/>
          <w:sz w:val="22"/>
          <w:szCs w:val="22"/>
          <w:lang w:val="sr-Cyrl-RS"/>
        </w:rPr>
        <w:t xml:space="preserve"> </w:t>
      </w:r>
      <w:r>
        <w:rPr>
          <w:b/>
          <w:i/>
          <w:color w:val="000000"/>
          <w:sz w:val="22"/>
          <w:szCs w:val="22"/>
          <w:u w:val="single"/>
          <w:lang w:val="sr-Cyrl-RS"/>
        </w:rPr>
        <w:t xml:space="preserve">03.04.2025. </w:t>
      </w:r>
      <w:r>
        <w:rPr>
          <w:b/>
          <w:i/>
          <w:color w:val="000000"/>
          <w:sz w:val="22"/>
          <w:szCs w:val="22"/>
          <w:u w:val="single"/>
          <w:lang w:val="sr-Cyrl-CS"/>
        </w:rPr>
        <w:t xml:space="preserve">године преко ПРЕКО ПОРТАЛА ЕЛЕКТРОНСКЕ ПРОДАЈЕ </w:t>
      </w:r>
      <w:r>
        <w:fldChar w:fldCharType="begin"/>
      </w:r>
      <w:r>
        <w:instrText xml:space="preserve"> HYPERLINK "http://www.eaukcija.sud.rs" </w:instrText>
      </w:r>
      <w:r>
        <w:fldChar w:fldCharType="separate"/>
      </w:r>
      <w:r>
        <w:rPr>
          <w:rStyle w:val="3"/>
          <w:b/>
          <w:iCs/>
          <w:color w:val="000000"/>
          <w:sz w:val="22"/>
          <w:szCs w:val="22"/>
          <w:lang w:val="en-US"/>
        </w:rPr>
        <w:t>www.eaukcija.sud.rs</w:t>
      </w:r>
      <w:r>
        <w:rPr>
          <w:rStyle w:val="3"/>
          <w:b/>
          <w:iCs/>
          <w:color w:val="000000"/>
          <w:sz w:val="22"/>
          <w:szCs w:val="22"/>
          <w:lang w:val="en-US"/>
        </w:rPr>
        <w:fldChar w:fldCharType="end"/>
      </w:r>
    </w:p>
    <w:p>
      <w:pPr>
        <w:suppressAutoHyphens/>
        <w:spacing w:line="240" w:lineRule="atLeast"/>
        <w:ind w:firstLine="720"/>
        <w:jc w:val="both"/>
        <w:rPr>
          <w:bCs/>
          <w:iCs/>
          <w:sz w:val="22"/>
          <w:szCs w:val="22"/>
          <w:lang w:val="sr-Cyrl-RS"/>
        </w:rPr>
      </w:pPr>
      <w:r>
        <w:rPr>
          <w:bCs/>
          <w:iCs/>
          <w:sz w:val="22"/>
          <w:szCs w:val="22"/>
          <w:lang w:val="sr-Cyrl-RS"/>
        </w:rPr>
        <w:t>Време давања понуда траје најдуже четири часа, у периоду од 09 часова до 13 часова.У случају да је најмање једна понуда дата у последњих пет минута пре истека 13:00 часова, време електронског надметања се продужава за још пет минута од времена одређеног за окончање електронског надметања. Поступак се на исти начин понавља све док у последњих пет минута електронског надметања не буде дата ниједна понуда, а најдуже до 15:00 часова, када се поступак електронског јавног надметања мора окончати.</w:t>
      </w:r>
    </w:p>
    <w:p>
      <w:pPr>
        <w:suppressAutoHyphens/>
        <w:spacing w:line="240" w:lineRule="atLeast"/>
        <w:ind w:firstLine="720"/>
        <w:jc w:val="both"/>
        <w:rPr>
          <w:bCs/>
          <w:iCs/>
          <w:sz w:val="22"/>
          <w:szCs w:val="22"/>
          <w:lang w:val="sr-Cyrl-RS"/>
        </w:rPr>
      </w:pPr>
      <w:r>
        <w:rPr>
          <w:bCs/>
          <w:iCs/>
          <w:sz w:val="22"/>
          <w:szCs w:val="22"/>
          <w:lang w:val="sr-Cyrl-RS"/>
        </w:rPr>
        <w:t>За приступ порталу електронског јавног надметања регистровани корисник треба да поседује софтвер за читање квалификованог електронског потписа и квалификовани електронски потпис издат од стране овлашћеног сертификованог тела. Регистрација корисника на порталу електронског јавног надметања врши се подношењем захтева уз употребу квалификованог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за учествовање на одређеном електронском јавном надметању доставља доказ о уплати јемства. Након попуњавања пријаве из става 1. овог члана, преко портала електронског јавног надметања регистрованом кориснику као понудиоцу, насумично се  додељује јединствени идентификациони број ради учествовања на одређеном електронском надметању. Јединствени идентификациони број понудиоца важи само за једно електронско јавно надметање.</w:t>
      </w:r>
    </w:p>
    <w:p>
      <w:pPr>
        <w:suppressAutoHyphens/>
        <w:spacing w:line="240" w:lineRule="atLeast"/>
        <w:ind w:firstLine="720"/>
        <w:jc w:val="both"/>
        <w:rPr>
          <w:bCs/>
          <w:iCs/>
          <w:sz w:val="22"/>
          <w:szCs w:val="22"/>
          <w:lang w:val="sr-Cyrl-RS"/>
        </w:rPr>
      </w:pPr>
      <w:r>
        <w:rPr>
          <w:b/>
          <w:iCs/>
          <w:sz w:val="22"/>
          <w:szCs w:val="22"/>
        </w:rPr>
        <w:t xml:space="preserve">II </w:t>
      </w:r>
      <w:r>
        <w:rPr>
          <w:bCs/>
          <w:iCs/>
          <w:sz w:val="22"/>
          <w:szCs w:val="22"/>
          <w:lang w:val="sr-Cyrl-RS"/>
        </w:rPr>
        <w:t>Предметне покретности се продају у виђеном стању и без права жалбе.</w:t>
      </w:r>
    </w:p>
    <w:p>
      <w:pPr>
        <w:suppressAutoHyphens/>
        <w:spacing w:line="240" w:lineRule="atLeast"/>
        <w:ind w:firstLine="720"/>
        <w:jc w:val="both"/>
        <w:rPr>
          <w:bCs/>
          <w:iCs/>
          <w:sz w:val="22"/>
          <w:szCs w:val="22"/>
          <w:lang w:val="sr-Cyrl-RS"/>
        </w:rPr>
      </w:pPr>
      <w:r>
        <w:rPr>
          <w:b/>
          <w:iCs/>
          <w:sz w:val="22"/>
          <w:szCs w:val="22"/>
        </w:rPr>
        <w:t>III</w:t>
      </w:r>
      <w:r>
        <w:rPr>
          <w:b/>
          <w:iCs/>
          <w:sz w:val="22"/>
          <w:szCs w:val="22"/>
          <w:lang w:val="sr-Cyrl-RS"/>
        </w:rPr>
        <w:t xml:space="preserve"> </w:t>
      </w:r>
      <w:r>
        <w:rPr>
          <w:bCs/>
          <w:iCs/>
          <w:sz w:val="22"/>
          <w:szCs w:val="22"/>
          <w:lang w:val="sr-Cyrl-RS"/>
        </w:rPr>
        <w:t xml:space="preserve">Записником о попису и процени пословни број </w:t>
      </w:r>
      <w:r>
        <w:rPr>
          <w:spacing w:val="-3"/>
          <w:sz w:val="22"/>
          <w:szCs w:val="22"/>
          <w:lang w:val="sr-Cyrl-CS"/>
        </w:rPr>
        <w:t xml:space="preserve">ИИв </w:t>
      </w:r>
      <w:r>
        <w:rPr>
          <w:spacing w:val="-3"/>
          <w:sz w:val="22"/>
          <w:szCs w:val="22"/>
          <w:lang w:val="sr-Cyrl-RS"/>
        </w:rPr>
        <w:t>257/20</w:t>
      </w:r>
      <w:r>
        <w:rPr>
          <w:spacing w:val="-3"/>
          <w:sz w:val="22"/>
          <w:szCs w:val="22"/>
          <w:lang w:val="sr-Cyrl-CS"/>
        </w:rPr>
        <w:t xml:space="preserve"> </w:t>
      </w:r>
      <w:r>
        <w:rPr>
          <w:bCs/>
          <w:iCs/>
          <w:sz w:val="22"/>
          <w:szCs w:val="22"/>
          <w:lang w:val="sr-Cyrl-RS"/>
        </w:rPr>
        <w:t xml:space="preserve">од дана </w:t>
      </w:r>
      <w:r>
        <w:rPr>
          <w:sz w:val="22"/>
          <w:szCs w:val="22"/>
          <w:lang w:val="sr-Cyrl-RS"/>
        </w:rPr>
        <w:t>13.07.2021</w:t>
      </w:r>
      <w:r>
        <w:rPr>
          <w:sz w:val="22"/>
          <w:szCs w:val="22"/>
        </w:rPr>
        <w:t>.</w:t>
      </w:r>
      <w:r>
        <w:rPr>
          <w:sz w:val="22"/>
          <w:szCs w:val="22"/>
          <w:lang w:val="sr-Cyrl-RS"/>
        </w:rPr>
        <w:t xml:space="preserve"> </w:t>
      </w:r>
      <w:r>
        <w:rPr>
          <w:bCs/>
          <w:iCs/>
          <w:sz w:val="22"/>
          <w:szCs w:val="22"/>
          <w:lang w:val="sr-Cyrl-RS"/>
        </w:rPr>
        <w:t>године</w:t>
      </w:r>
      <w:r>
        <w:rPr>
          <w:b/>
          <w:iCs/>
          <w:sz w:val="22"/>
          <w:szCs w:val="22"/>
          <w:lang w:val="sr-Cyrl-RS"/>
        </w:rPr>
        <w:t xml:space="preserve"> </w:t>
      </w:r>
      <w:r>
        <w:rPr>
          <w:bCs/>
          <w:iCs/>
          <w:sz w:val="22"/>
          <w:szCs w:val="22"/>
          <w:lang w:val="sr-Cyrl-RS"/>
        </w:rPr>
        <w:t xml:space="preserve">јавни извршитељ је утврдио тржишну вредност из става </w:t>
      </w:r>
      <w:r>
        <w:rPr>
          <w:bCs/>
          <w:iCs/>
          <w:sz w:val="22"/>
          <w:szCs w:val="22"/>
        </w:rPr>
        <w:t xml:space="preserve">II </w:t>
      </w:r>
      <w:r>
        <w:rPr>
          <w:bCs/>
          <w:iCs/>
          <w:sz w:val="22"/>
          <w:szCs w:val="22"/>
          <w:lang w:val="sr-Cyrl-RS"/>
        </w:rPr>
        <w:t>закључка према ценама у месту процене на дан вршења исте.</w:t>
      </w:r>
    </w:p>
    <w:p>
      <w:pPr>
        <w:suppressAutoHyphens/>
        <w:spacing w:line="240" w:lineRule="atLeast"/>
        <w:ind w:firstLine="720"/>
        <w:jc w:val="both"/>
        <w:rPr>
          <w:bCs/>
          <w:iCs/>
          <w:sz w:val="22"/>
          <w:szCs w:val="22"/>
          <w:lang w:val="sr-Cyrl-RS"/>
        </w:rPr>
      </w:pPr>
      <w:r>
        <w:rPr>
          <w:b/>
          <w:iCs/>
          <w:sz w:val="22"/>
          <w:szCs w:val="22"/>
        </w:rPr>
        <w:t>IV</w:t>
      </w:r>
      <w:r>
        <w:rPr>
          <w:b/>
          <w:iCs/>
          <w:sz w:val="22"/>
          <w:szCs w:val="22"/>
          <w:lang w:val="sr-Cyrl-RS"/>
        </w:rPr>
        <w:t xml:space="preserve"> ПОЧЕТНА ЦЕНА на првом електронском јавном надметању </w:t>
      </w:r>
      <w:r>
        <w:rPr>
          <w:bCs/>
          <w:iCs/>
          <w:sz w:val="22"/>
          <w:szCs w:val="22"/>
          <w:lang w:val="sr-Cyrl-RS"/>
        </w:rPr>
        <w:t>за продају предметне покретности 50</w:t>
      </w:r>
      <w:bookmarkStart w:id="1" w:name="_GoBack"/>
      <w:bookmarkEnd w:id="1"/>
      <w:r>
        <w:rPr>
          <w:bCs/>
          <w:iCs/>
          <w:sz w:val="22"/>
          <w:szCs w:val="22"/>
          <w:lang w:val="sr-Cyrl-RS"/>
        </w:rPr>
        <w:t>% од процењене вредности покретних ствари.</w:t>
      </w:r>
    </w:p>
    <w:p>
      <w:pPr>
        <w:suppressAutoHyphens/>
        <w:spacing w:line="240" w:lineRule="atLeast"/>
        <w:ind w:firstLine="720"/>
        <w:jc w:val="both"/>
        <w:rPr>
          <w:bCs/>
          <w:iCs/>
          <w:sz w:val="22"/>
          <w:szCs w:val="22"/>
          <w:lang w:val="sr-Cyrl-RS"/>
        </w:rPr>
      </w:pPr>
      <w:r>
        <w:rPr>
          <w:bCs/>
          <w:iCs/>
          <w:sz w:val="22"/>
          <w:szCs w:val="22"/>
          <w:lang w:val="sr-Cyrl-RS"/>
        </w:rPr>
        <w:t>Лицитациони корак износи 10% од почетне цене за сваку појединачну ствар.</w:t>
      </w:r>
    </w:p>
    <w:p>
      <w:pPr>
        <w:suppressAutoHyphens/>
        <w:spacing w:line="240" w:lineRule="atLeast"/>
        <w:ind w:firstLine="720"/>
        <w:jc w:val="both"/>
        <w:rPr>
          <w:b/>
          <w:iCs/>
          <w:sz w:val="22"/>
          <w:szCs w:val="22"/>
          <w:lang w:val="sr-Cyrl-RS"/>
        </w:rPr>
      </w:pPr>
      <w:r>
        <w:rPr>
          <w:b/>
          <w:iCs/>
          <w:sz w:val="22"/>
          <w:szCs w:val="22"/>
        </w:rPr>
        <w:t>V</w:t>
      </w:r>
      <w:r>
        <w:rPr>
          <w:b/>
          <w:iCs/>
          <w:sz w:val="22"/>
          <w:szCs w:val="22"/>
          <w:lang w:val="sr-Cyrl-RS"/>
        </w:rPr>
        <w:t xml:space="preserve"> Заинтересованим лицима може бити омогућено да разгледају покретне ствари које су предмет продаје уз претходну најаву јавном извршитељу писаним путем или електронским путем на адресу </w:t>
      </w:r>
      <w:r>
        <w:fldChar w:fldCharType="begin"/>
      </w:r>
      <w:r>
        <w:instrText xml:space="preserve"> HYPERLINK "mailto:office@kg.izvrsitelj.rs" </w:instrText>
      </w:r>
      <w:r>
        <w:fldChar w:fldCharType="separate"/>
      </w:r>
      <w:r>
        <w:rPr>
          <w:rStyle w:val="3"/>
          <w:b/>
          <w:iCs/>
          <w:sz w:val="22"/>
          <w:szCs w:val="22"/>
          <w:lang w:val="en-US"/>
        </w:rPr>
        <w:t>office@kg.izvrsitelj.rs</w:t>
      </w:r>
      <w:r>
        <w:rPr>
          <w:rStyle w:val="3"/>
          <w:b/>
          <w:iCs/>
          <w:sz w:val="22"/>
          <w:szCs w:val="22"/>
          <w:lang w:val="en-US"/>
        </w:rPr>
        <w:fldChar w:fldCharType="end"/>
      </w:r>
      <w:r>
        <w:rPr>
          <w:b/>
          <w:iCs/>
          <w:sz w:val="22"/>
          <w:szCs w:val="22"/>
          <w:lang w:val="en-US"/>
        </w:rPr>
        <w:t xml:space="preserve"> .</w:t>
      </w:r>
    </w:p>
    <w:p>
      <w:pPr>
        <w:suppressAutoHyphens/>
        <w:spacing w:line="240" w:lineRule="atLeast"/>
        <w:ind w:firstLine="720"/>
        <w:jc w:val="both"/>
        <w:rPr>
          <w:bCs/>
          <w:iCs/>
          <w:sz w:val="22"/>
          <w:szCs w:val="22"/>
          <w:lang w:val="sr-Cyrl-RS"/>
        </w:rPr>
      </w:pPr>
      <w:r>
        <w:rPr>
          <w:bCs/>
          <w:iCs/>
          <w:sz w:val="22"/>
          <w:szCs w:val="22"/>
          <w:lang w:val="sr-Cyrl-RS"/>
        </w:rPr>
        <w:t>Извршном дужнику и трећим лицима се налаже да обезбеде слободан приступ покретним стварима.</w:t>
      </w:r>
    </w:p>
    <w:p>
      <w:pPr>
        <w:suppressAutoHyphens/>
        <w:spacing w:line="240" w:lineRule="atLeast"/>
        <w:ind w:firstLine="720"/>
        <w:jc w:val="both"/>
        <w:rPr>
          <w:bCs/>
          <w:iCs/>
          <w:sz w:val="22"/>
          <w:szCs w:val="22"/>
          <w:lang w:val="sr-Cyrl-RS"/>
        </w:rPr>
      </w:pPr>
      <w:r>
        <w:rPr>
          <w:bCs/>
          <w:iCs/>
          <w:sz w:val="22"/>
          <w:szCs w:val="22"/>
          <w:lang w:val="sr-Cyrl-RS"/>
        </w:rPr>
        <w:t>У случају да извршни дужник или треће лица спречавају или ометају преглед покретних ствари јавни извршитељ ће предложити надлежном суду да решењем изрекне новчану казну лицу које спречава или омета преглед покретности.</w:t>
      </w:r>
    </w:p>
    <w:p>
      <w:pPr>
        <w:suppressAutoHyphens/>
        <w:spacing w:line="240" w:lineRule="atLeast"/>
        <w:ind w:firstLine="720"/>
        <w:jc w:val="both"/>
        <w:rPr>
          <w:b/>
          <w:iCs/>
          <w:sz w:val="22"/>
          <w:szCs w:val="22"/>
          <w:lang w:val="sr-Cyrl-RS"/>
        </w:rPr>
      </w:pPr>
      <w:r>
        <w:rPr>
          <w:b/>
          <w:iCs/>
          <w:sz w:val="22"/>
          <w:szCs w:val="22"/>
        </w:rPr>
        <w:t>VI</w:t>
      </w:r>
      <w:r>
        <w:rPr>
          <w:b/>
          <w:iCs/>
          <w:sz w:val="22"/>
          <w:szCs w:val="22"/>
          <w:lang w:val="sr-Cyrl-RS"/>
        </w:rPr>
        <w:t xml:space="preserve"> Право учешћа на електронском јавном надметању имају лица која су регистровани корисници на порталу електронског јавног надметања, а која су положила јемство најкасније два дана пре одржавања јавног надметања, иначе ће се лицу ускратити учествовање на јавном надметању.</w:t>
      </w:r>
    </w:p>
    <w:p>
      <w:pPr>
        <w:suppressAutoHyphens/>
        <w:spacing w:line="240" w:lineRule="atLeast"/>
        <w:ind w:firstLine="720"/>
        <w:jc w:val="both"/>
        <w:rPr>
          <w:bCs/>
          <w:iCs/>
          <w:sz w:val="22"/>
          <w:szCs w:val="22"/>
          <w:lang w:val="sr-Cyrl-RS"/>
        </w:rPr>
      </w:pPr>
      <w:r>
        <w:rPr>
          <w:b/>
          <w:iCs/>
          <w:sz w:val="22"/>
          <w:szCs w:val="22"/>
          <w:lang w:val="sr-Cyrl-RS"/>
        </w:rPr>
        <w:t xml:space="preserve">Јемство за учешће на електронском јавном надметању износи 15% </w:t>
      </w:r>
      <w:r>
        <w:rPr>
          <w:bCs/>
          <w:iCs/>
          <w:sz w:val="22"/>
          <w:szCs w:val="22"/>
          <w:lang w:val="sr-Cyrl-RS"/>
        </w:rPr>
        <w:t>од утврђене вредности предметне покретности за коју се заинтересовано лице надмеће, уплаћује на рачун Министарства правде Републике Србије који је објављен на порталу електронске продаје.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покретности, износ јемства, могао да се намири из продајне цене.</w:t>
      </w:r>
    </w:p>
    <w:p>
      <w:pPr>
        <w:suppressAutoHyphens/>
        <w:spacing w:line="240" w:lineRule="atLeast"/>
        <w:ind w:firstLine="720"/>
        <w:jc w:val="both"/>
        <w:rPr>
          <w:bCs/>
          <w:iCs/>
          <w:sz w:val="22"/>
          <w:szCs w:val="22"/>
          <w:lang w:val="sr-Cyrl-RS"/>
        </w:rPr>
      </w:pPr>
      <w:r>
        <w:rPr>
          <w:b/>
          <w:iCs/>
          <w:sz w:val="22"/>
          <w:szCs w:val="22"/>
        </w:rPr>
        <w:t>VII</w:t>
      </w:r>
      <w:r>
        <w:rPr>
          <w:b/>
          <w:iCs/>
          <w:sz w:val="22"/>
          <w:szCs w:val="22"/>
          <w:lang w:val="sr-Cyrl-RS"/>
        </w:rPr>
        <w:t xml:space="preserve"> </w:t>
      </w:r>
      <w:r>
        <w:rPr>
          <w:bCs/>
          <w:iCs/>
          <w:sz w:val="22"/>
          <w:szCs w:val="22"/>
          <w:lang w:val="sr-Cyrl-RS"/>
        </w:rPr>
        <w:t xml:space="preserve">Понудилац коме је додељена покретна ствар(купац) је дужан да положи укупну цену на наменски рачун јавног извршитеља Данице Чоловић број </w:t>
      </w:r>
      <w:r>
        <w:rPr>
          <w:b/>
          <w:iCs/>
          <w:sz w:val="22"/>
          <w:szCs w:val="22"/>
          <w:lang w:val="sr-Cyrl-RS"/>
        </w:rPr>
        <w:t>105-40818-86 код АИК Банка АД Ниш</w:t>
      </w:r>
      <w:r>
        <w:rPr>
          <w:bCs/>
          <w:iCs/>
          <w:sz w:val="22"/>
          <w:szCs w:val="22"/>
          <w:lang w:val="sr-Cyrl-RS"/>
        </w:rPr>
        <w:t>, са позивом на број</w:t>
      </w:r>
      <w:r>
        <w:rPr>
          <w:spacing w:val="-3"/>
          <w:sz w:val="22"/>
          <w:szCs w:val="22"/>
          <w:lang w:val="sr-Cyrl-CS"/>
        </w:rPr>
        <w:t xml:space="preserve"> </w:t>
      </w:r>
      <w:r>
        <w:rPr>
          <w:b/>
          <w:bCs/>
          <w:spacing w:val="-3"/>
          <w:sz w:val="22"/>
          <w:szCs w:val="22"/>
          <w:lang w:val="sr-Cyrl-CS"/>
        </w:rPr>
        <w:t xml:space="preserve">ИИв </w:t>
      </w:r>
      <w:r>
        <w:rPr>
          <w:b/>
          <w:bCs/>
          <w:spacing w:val="-3"/>
          <w:sz w:val="22"/>
          <w:szCs w:val="22"/>
          <w:lang w:val="sr-Cyrl-RS"/>
        </w:rPr>
        <w:t>257/20</w:t>
      </w:r>
      <w:r>
        <w:rPr>
          <w:bCs/>
          <w:iCs/>
          <w:sz w:val="22"/>
          <w:szCs w:val="22"/>
          <w:lang w:val="sr-Cyrl-RS"/>
        </w:rPr>
        <w:t>, у року од 15 дана од дана закључења јавног надметања.</w:t>
      </w:r>
    </w:p>
    <w:p>
      <w:pPr>
        <w:suppressAutoHyphens/>
        <w:spacing w:line="240" w:lineRule="atLeast"/>
        <w:ind w:firstLine="720"/>
        <w:jc w:val="both"/>
        <w:rPr>
          <w:bCs/>
          <w:iCs/>
          <w:sz w:val="22"/>
          <w:szCs w:val="22"/>
          <w:lang w:val="sr-Cyrl-RS"/>
        </w:rPr>
      </w:pPr>
      <w:r>
        <w:rPr>
          <w:bCs/>
          <w:iCs/>
          <w:sz w:val="22"/>
          <w:szCs w:val="22"/>
          <w:lang w:val="sr-Cyrl-RS"/>
        </w:rPr>
        <w:t>Ако најповољнији понудилац са јавног надметања не плати понуђену цену у остављеном року, Закључком се оглашава да је продаја без дејства према њему и покретна ствар се додељује другом по реду понудиоцу уз одређивање рока за плаћање понуђене цене. Ако ни он не плати цену у остављеном року, Закључком се оглашава да је продаја без дејства према њему и покретност се додељује трећем по реду понудиоцу из одређивање рока за плаћање понуђене цене. Исто важи и ако је ималац права прече куповине изјавио да купује покретност под истим условима као најповољнији понудилац. Ако ни трећи по реду понудилац не плати цену у остављеном року, јавни извршитељ утврђује да јавно надметање није успело. Ако је купац извршни поверилац чије потраживање не досеже износ продајне цене и ако би се, с обзиром на његов ред првенства, могао намирити из ње, он плаћа на име цене само разлику између потраживања и продајне цене.</w:t>
      </w:r>
    </w:p>
    <w:p>
      <w:pPr>
        <w:suppressAutoHyphens/>
        <w:spacing w:line="240" w:lineRule="atLeast"/>
        <w:ind w:firstLine="720"/>
        <w:jc w:val="both"/>
        <w:rPr>
          <w:bCs/>
          <w:iCs/>
          <w:sz w:val="22"/>
          <w:szCs w:val="22"/>
          <w:lang w:val="sr-Cyrl-RS"/>
        </w:rPr>
      </w:pPr>
      <w:r>
        <w:rPr>
          <w:bCs/>
          <w:iCs/>
          <w:sz w:val="22"/>
          <w:szCs w:val="22"/>
          <w:lang w:val="sr-Cyrl-RS"/>
        </w:rPr>
        <w:t>Другом и трећем по реду понудиоцу враћа се јемство када најповољнији понудилац плати понуђену цену у остављеном року, а трећем по реду понудиоцу и кад други по реду понудилац плати понуђену цену у остављеном року. Из цене јемства понудиоца који није платио понуђену цену намирују се трошкови надметања и разлика између цене коју је он понудио и плаћене цене, а ако након тога преостане вишак, уплатиће се на рачун буџета Републике Србије.</w:t>
      </w:r>
    </w:p>
    <w:p>
      <w:pPr>
        <w:suppressAutoHyphens/>
        <w:spacing w:line="240" w:lineRule="atLeast"/>
        <w:ind w:firstLine="720"/>
        <w:jc w:val="both"/>
        <w:rPr>
          <w:bCs/>
          <w:iCs/>
          <w:sz w:val="22"/>
          <w:szCs w:val="22"/>
          <w:lang w:val="sr-Cyrl-RS"/>
        </w:rPr>
      </w:pPr>
      <w:r>
        <w:rPr>
          <w:bCs/>
          <w:iCs/>
          <w:sz w:val="22"/>
          <w:szCs w:val="22"/>
          <w:lang w:val="sr-Cyrl-RS"/>
        </w:rPr>
        <w:t>Ако прва три понудиоца не плате понуђену цену у остављеном року, из њиховог јемства намирују се трошкови првог и другог надметања, односно непосредне погодбе и разлика у цени постигнутој на првом и другом јавном надметању, односно разлика у цени која је постигнута на другом јавном надметању и цени која је постигнута у поступку продаје путем непосредне погодбе, а ако након тога преостане вишак, уплатиће се на рачун буџета Републике Србије.</w:t>
      </w:r>
    </w:p>
    <w:p>
      <w:pPr>
        <w:suppressAutoHyphens/>
        <w:spacing w:line="240" w:lineRule="atLeast"/>
        <w:ind w:firstLine="720"/>
        <w:jc w:val="both"/>
        <w:rPr>
          <w:bCs/>
          <w:iCs/>
          <w:sz w:val="22"/>
          <w:szCs w:val="22"/>
          <w:lang w:val="sr-Cyrl-RS"/>
        </w:rPr>
      </w:pPr>
      <w:r>
        <w:rPr>
          <w:bCs/>
          <w:iCs/>
          <w:sz w:val="22"/>
          <w:szCs w:val="22"/>
          <w:lang w:val="sr-Cyrl-RS"/>
        </w:rPr>
        <w:t>Јемство у сваком случају губи учесник који не понуди ни почетну цену, као и учесник који одустане од јавног надметања.</w:t>
      </w:r>
    </w:p>
    <w:p>
      <w:pPr>
        <w:suppressAutoHyphens/>
        <w:spacing w:line="240" w:lineRule="atLeast"/>
        <w:ind w:firstLine="720"/>
        <w:jc w:val="both"/>
        <w:rPr>
          <w:bCs/>
          <w:iCs/>
          <w:sz w:val="22"/>
          <w:szCs w:val="22"/>
          <w:lang w:val="sr-Cyrl-RS"/>
        </w:rPr>
      </w:pPr>
      <w:r>
        <w:rPr>
          <w:bCs/>
          <w:iCs/>
          <w:sz w:val="22"/>
          <w:szCs w:val="22"/>
          <w:lang w:val="sr-Cyrl-RS"/>
        </w:rPr>
        <w:t>Исто важи и ако је ималац права прече куповине изјавио да купује покретност под истим условима као најповољнији понуђач. Ималац законског и уговорног права прече куповине покретности има првенство над најповољнијим понудиоцем, ако у року од три дана од достављања извештаја о електронској продаји изјави да купује покретност под условима као најповољнији понудилац.</w:t>
      </w:r>
    </w:p>
    <w:p>
      <w:pPr>
        <w:suppressAutoHyphens/>
        <w:spacing w:line="240" w:lineRule="atLeast"/>
        <w:ind w:firstLine="720"/>
        <w:jc w:val="both"/>
        <w:rPr>
          <w:bCs/>
          <w:iCs/>
          <w:sz w:val="22"/>
          <w:szCs w:val="22"/>
          <w:lang w:val="sr-Cyrl-RS"/>
        </w:rPr>
      </w:pPr>
      <w:r>
        <w:rPr>
          <w:b/>
          <w:iCs/>
          <w:sz w:val="22"/>
          <w:szCs w:val="22"/>
        </w:rPr>
        <w:t>VIII</w:t>
      </w:r>
      <w:r>
        <w:rPr>
          <w:b/>
          <w:iCs/>
          <w:sz w:val="22"/>
          <w:szCs w:val="22"/>
          <w:lang w:val="sr-Cyrl-RS"/>
        </w:rPr>
        <w:t xml:space="preserve"> </w:t>
      </w:r>
      <w:r>
        <w:rPr>
          <w:bCs/>
          <w:iCs/>
          <w:sz w:val="22"/>
          <w:szCs w:val="22"/>
          <w:lang w:val="sr-Cyrl-RS"/>
        </w:rPr>
        <w:t>Споразум странака о продаји покретних ствари непосредном погодбом могућ је до доношења закључка о додељивању покретних ствари после јавног надметања или доношења закључка којим се утврђује да друго јавно надметање није успело. Споразум није дозвољен док траје јавно надметање, а ако се покретне ствари продају на првом јавном надметању-док се не утврди да оно није успело иако је ствар продата ( чл.183 став 2.). После тога, споразум је опет дозвољен док не почне друго надметање. Споразумом странака одређују се купац покретних ствари, рок за закључење уговора о продаји непосредном погодбом и продајна цена, а могу да се одреде и други услови. Заложни поверилац чије је право уписано пре доношења најстаријег решења о извршењу мора дати свој пристанак и писаној форми на услове из споразума у року од осам дана од достављања. У случају да се заложни поверилац не изјасни у року од осам дана од дана достављања споразума, сматра се да је дао пристанак на споразум, о чему ће га јавни извршитељ поучити приликом достављања споразума. Уговор о продаји може да се закључи у року од 20 дана од дана објављивања закључка о продаји покретности непосредном погодбом по споразуму странака, а рок за плаћање цене не може бити дужи од 15 дана од доношења закључка о додељивању покретних ствари. Измене споразума могуће су у складу са чл.188 ЗИО.</w:t>
      </w:r>
    </w:p>
    <w:p>
      <w:pPr>
        <w:suppressAutoHyphens/>
        <w:spacing w:line="240" w:lineRule="atLeast"/>
        <w:ind w:firstLine="720"/>
        <w:jc w:val="both"/>
        <w:rPr>
          <w:bCs/>
          <w:iCs/>
          <w:sz w:val="22"/>
          <w:szCs w:val="22"/>
          <w:lang w:val="sr-Cyrl-RS"/>
        </w:rPr>
      </w:pPr>
      <w:r>
        <w:rPr>
          <w:b/>
          <w:iCs/>
          <w:sz w:val="22"/>
          <w:szCs w:val="22"/>
        </w:rPr>
        <w:t>IX</w:t>
      </w:r>
      <w:r>
        <w:rPr>
          <w:b/>
          <w:iCs/>
          <w:sz w:val="22"/>
          <w:szCs w:val="22"/>
          <w:lang w:val="sr-Cyrl-RS"/>
        </w:rPr>
        <w:t xml:space="preserve"> </w:t>
      </w:r>
      <w:r>
        <w:rPr>
          <w:bCs/>
          <w:iCs/>
          <w:sz w:val="22"/>
          <w:szCs w:val="22"/>
          <w:lang w:val="sr-Cyrl-RS"/>
        </w:rPr>
        <w:t>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покретних ствари не може бити ни свако друго лице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сродник у правој линији, а у побочној линији од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pPr>
        <w:suppressAutoHyphens/>
        <w:spacing w:line="240" w:lineRule="atLeast"/>
        <w:ind w:firstLine="720"/>
        <w:jc w:val="both"/>
        <w:rPr>
          <w:bCs/>
          <w:iCs/>
          <w:sz w:val="22"/>
          <w:szCs w:val="22"/>
          <w:lang w:val="sr-Cyrl-RS"/>
        </w:rPr>
      </w:pPr>
      <w:r>
        <w:rPr>
          <w:b/>
          <w:iCs/>
          <w:sz w:val="22"/>
          <w:szCs w:val="22"/>
        </w:rPr>
        <w:t>X</w:t>
      </w:r>
      <w:r>
        <w:rPr>
          <w:b/>
          <w:iCs/>
          <w:sz w:val="22"/>
          <w:szCs w:val="22"/>
          <w:lang w:val="sr-Cyrl-RS"/>
        </w:rPr>
        <w:t xml:space="preserve"> </w:t>
      </w:r>
      <w:r>
        <w:rPr>
          <w:bCs/>
          <w:iCs/>
          <w:sz w:val="22"/>
          <w:szCs w:val="22"/>
          <w:lang w:val="sr-Cyrl-RS"/>
        </w:rPr>
        <w:t xml:space="preserve">Закључак о јавном надметању ради продаје покретних ствари објавиће се на електронској табли Коморе јавних извршитеља Србије </w:t>
      </w:r>
      <w:r>
        <w:fldChar w:fldCharType="begin"/>
      </w:r>
      <w:r>
        <w:instrText xml:space="preserve"> HYPERLINK "http://www.komoraizvrsitelja.rs" </w:instrText>
      </w:r>
      <w:r>
        <w:fldChar w:fldCharType="separate"/>
      </w:r>
      <w:r>
        <w:rPr>
          <w:rStyle w:val="3"/>
          <w:bCs/>
          <w:iCs/>
          <w:sz w:val="22"/>
          <w:szCs w:val="22"/>
          <w:lang w:val="en-US"/>
        </w:rPr>
        <w:t>www.komoraizvrsitelja.rs</w:t>
      </w:r>
      <w:r>
        <w:rPr>
          <w:rStyle w:val="3"/>
          <w:bCs/>
          <w:iCs/>
          <w:sz w:val="22"/>
          <w:szCs w:val="22"/>
          <w:lang w:val="en-US"/>
        </w:rPr>
        <w:fldChar w:fldCharType="end"/>
      </w:r>
      <w:r>
        <w:rPr>
          <w:bCs/>
          <w:iCs/>
          <w:sz w:val="22"/>
          <w:szCs w:val="22"/>
          <w:lang w:val="en-US"/>
        </w:rPr>
        <w:t xml:space="preserve"> </w:t>
      </w:r>
      <w:r>
        <w:rPr>
          <w:bCs/>
          <w:iCs/>
          <w:sz w:val="22"/>
          <w:szCs w:val="22"/>
          <w:lang w:val="sr-Cyrl-RS"/>
        </w:rPr>
        <w:t xml:space="preserve">, на порталу електронске јавне продаје </w:t>
      </w:r>
      <w:r>
        <w:fldChar w:fldCharType="begin"/>
      </w:r>
      <w:r>
        <w:instrText xml:space="preserve"> HYPERLINK "http://www.eaukcija.sud.rs" </w:instrText>
      </w:r>
      <w:r>
        <w:fldChar w:fldCharType="separate"/>
      </w:r>
      <w:r>
        <w:rPr>
          <w:rStyle w:val="3"/>
          <w:bCs/>
          <w:iCs/>
          <w:sz w:val="22"/>
          <w:szCs w:val="22"/>
          <w:lang w:val="en-US"/>
        </w:rPr>
        <w:t>www.eaukcija.sud.rs</w:t>
      </w:r>
      <w:r>
        <w:rPr>
          <w:rStyle w:val="3"/>
          <w:bCs/>
          <w:iCs/>
          <w:sz w:val="22"/>
          <w:szCs w:val="22"/>
          <w:lang w:val="en-US"/>
        </w:rPr>
        <w:fldChar w:fldCharType="end"/>
      </w:r>
      <w:r>
        <w:rPr>
          <w:bCs/>
          <w:iCs/>
          <w:sz w:val="22"/>
          <w:szCs w:val="22"/>
          <w:lang w:val="en-US"/>
        </w:rPr>
        <w:t xml:space="preserve"> </w:t>
      </w:r>
      <w:r>
        <w:rPr>
          <w:bCs/>
          <w:iCs/>
          <w:sz w:val="22"/>
          <w:szCs w:val="22"/>
          <w:lang w:val="sr-Cyrl-RS"/>
        </w:rPr>
        <w:t>с тим да странка може о свом трошку да објави закључак у средствима јавног обавештавања и да о закључку обавести посреднике у продаји.</w:t>
      </w:r>
      <w:r>
        <w:rPr>
          <w:b/>
          <w:bCs/>
          <w:spacing w:val="-3"/>
          <w:sz w:val="22"/>
          <w:szCs w:val="22"/>
          <w:lang w:val="sr-Cyrl-CS"/>
        </w:rPr>
        <w:t xml:space="preserve"> </w:t>
      </w:r>
    </w:p>
    <w:p>
      <w:pPr>
        <w:jc w:val="both"/>
        <w:rPr>
          <w:b/>
          <w:bCs/>
          <w:spacing w:val="-3"/>
          <w:sz w:val="22"/>
          <w:szCs w:val="22"/>
          <w:lang w:val="sr-Cyrl-CS"/>
        </w:rPr>
      </w:pPr>
      <w:r>
        <w:rPr>
          <w:b/>
          <w:bCs/>
          <w:spacing w:val="-3"/>
          <w:sz w:val="22"/>
          <w:szCs w:val="22"/>
          <w:lang w:val="sr-Cyrl-CS"/>
        </w:rPr>
        <w:t>ПРAВНA ПОУКA: Против овог Зaкључкa приговор није дозвољен.</w:t>
      </w:r>
    </w:p>
    <w:p>
      <w:pPr>
        <w:pStyle w:val="10"/>
        <w:rPr>
          <w:b/>
          <w:bCs/>
          <w:sz w:val="22"/>
          <w:szCs w:val="22"/>
          <w:lang w:val="sr-Cyrl-CS"/>
        </w:rPr>
      </w:pPr>
      <w:r>
        <w:rPr>
          <w:b/>
          <w:bCs/>
          <w:sz w:val="22"/>
          <w:szCs w:val="22"/>
          <w:lang w:val="sr-Cyrl-CS"/>
        </w:rPr>
        <w:t xml:space="preserve">                                                                                  </w:t>
      </w:r>
      <w:r>
        <w:rPr>
          <w:b/>
          <w:bCs/>
          <w:sz w:val="22"/>
          <w:szCs w:val="22"/>
        </w:rPr>
        <w:t xml:space="preserve">   </w:t>
      </w:r>
      <w:r>
        <w:rPr>
          <w:b/>
          <w:bCs/>
          <w:sz w:val="22"/>
          <w:szCs w:val="22"/>
          <w:lang w:val="sr-Cyrl-CS"/>
        </w:rPr>
        <w:t xml:space="preserve">                                    ЈАВНИ ИЗВРШИТЕЉ</w:t>
      </w:r>
    </w:p>
    <w:p>
      <w:pPr>
        <w:pStyle w:val="10"/>
        <w:rPr>
          <w:b/>
          <w:bCs/>
          <w:sz w:val="22"/>
          <w:szCs w:val="22"/>
          <w:lang w:val="sr-Cyrl-CS"/>
        </w:rPr>
      </w:pPr>
      <w:r>
        <w:rPr>
          <w:b/>
          <w:bCs/>
          <w:sz w:val="22"/>
          <w:szCs w:val="22"/>
          <w:lang w:val="sr-Cyrl-CS"/>
        </w:rPr>
        <w:t xml:space="preserve">                                                                                           </w:t>
      </w:r>
      <w:r>
        <w:rPr>
          <w:b/>
          <w:bCs/>
          <w:sz w:val="22"/>
          <w:szCs w:val="22"/>
        </w:rPr>
        <w:t xml:space="preserve">         </w:t>
      </w:r>
      <w:r>
        <w:rPr>
          <w:b/>
          <w:bCs/>
          <w:sz w:val="22"/>
          <w:szCs w:val="22"/>
          <w:lang w:val="sr-Cyrl-RS"/>
        </w:rPr>
        <w:t xml:space="preserve">                        </w:t>
      </w:r>
      <w:r>
        <w:rPr>
          <w:b/>
          <w:bCs/>
          <w:sz w:val="22"/>
          <w:szCs w:val="22"/>
          <w:lang w:val="sr-Cyrl-CS"/>
        </w:rPr>
        <w:t>ДАНИЦА ЧОЛОВИЋ</w:t>
      </w:r>
    </w:p>
    <w:p>
      <w:pPr>
        <w:ind w:left="7788"/>
        <w:jc w:val="both"/>
        <w:rPr>
          <w:b/>
          <w:bCs/>
          <w:spacing w:val="-3"/>
          <w:sz w:val="22"/>
          <w:szCs w:val="22"/>
          <w:lang w:val="sr-Cyrl-CS"/>
        </w:rPr>
      </w:pPr>
      <w:r>
        <w:rPr>
          <w:b/>
          <w:bCs/>
          <w:spacing w:val="-3"/>
          <w:sz w:val="22"/>
          <w:szCs w:val="22"/>
          <w:lang w:val="sr-Cyrl-CS"/>
        </w:rPr>
        <w:t xml:space="preserve">                                                                                                                   </w:t>
      </w:r>
      <w:r>
        <w:rPr>
          <w:b/>
          <w:bCs/>
          <w:spacing w:val="-3"/>
          <w:sz w:val="22"/>
          <w:szCs w:val="22"/>
        </w:rPr>
        <w:t xml:space="preserve">         </w:t>
      </w:r>
      <w:r>
        <w:rPr>
          <w:b/>
          <w:bCs/>
          <w:spacing w:val="-3"/>
          <w:sz w:val="22"/>
          <w:szCs w:val="22"/>
          <w:lang w:val="sr-Cyrl-RS"/>
        </w:rPr>
        <w:t xml:space="preserve">                   </w:t>
      </w:r>
      <w:r>
        <w:rPr>
          <w:b/>
          <w:bCs/>
          <w:spacing w:val="-3"/>
          <w:sz w:val="22"/>
          <w:szCs w:val="22"/>
          <w:lang w:val="sr-Cyrl-CS"/>
        </w:rPr>
        <w:t xml:space="preserve">___________________   </w:t>
      </w:r>
    </w:p>
    <w:p>
      <w:pPr>
        <w:pStyle w:val="10"/>
        <w:rPr>
          <w:sz w:val="22"/>
          <w:szCs w:val="22"/>
          <w:lang w:val="sr-Cyrl-CS"/>
        </w:rPr>
      </w:pPr>
      <w:r>
        <w:rPr>
          <w:sz w:val="22"/>
          <w:szCs w:val="22"/>
          <w:lang w:val="sr-Cyrl-CS"/>
        </w:rPr>
        <w:t>Д-нa:</w:t>
      </w:r>
    </w:p>
    <w:p>
      <w:pPr>
        <w:pStyle w:val="10"/>
        <w:rPr>
          <w:sz w:val="22"/>
          <w:szCs w:val="22"/>
          <w:lang w:val="sr-Cyrl-CS"/>
        </w:rPr>
      </w:pPr>
      <w:r>
        <w:rPr>
          <w:sz w:val="22"/>
          <w:szCs w:val="22"/>
          <w:lang w:val="sr-Cyrl-CS"/>
        </w:rPr>
        <w:t xml:space="preserve">-Извршном повериоцу, </w:t>
      </w:r>
    </w:p>
    <w:p>
      <w:pPr>
        <w:pStyle w:val="10"/>
        <w:rPr>
          <w:sz w:val="22"/>
          <w:szCs w:val="22"/>
          <w:lang w:val="sr-Cyrl-CS"/>
        </w:rPr>
      </w:pPr>
      <w:r>
        <w:rPr>
          <w:sz w:val="22"/>
          <w:szCs w:val="22"/>
          <w:lang w:val="sr-Cyrl-CS"/>
        </w:rPr>
        <w:t>-</w:t>
      </w:r>
      <w:r>
        <w:rPr>
          <w:sz w:val="22"/>
          <w:szCs w:val="22"/>
          <w:lang w:val="sr-Cyrl-RS"/>
        </w:rPr>
        <w:t>Извршном дужнику</w:t>
      </w:r>
      <w:r>
        <w:rPr>
          <w:sz w:val="22"/>
          <w:szCs w:val="22"/>
          <w:lang w:val="sr-Cyrl-CS"/>
        </w:rPr>
        <w:t>,</w:t>
      </w:r>
    </w:p>
    <w:p>
      <w:pPr>
        <w:pStyle w:val="10"/>
        <w:rPr>
          <w:sz w:val="22"/>
          <w:szCs w:val="22"/>
          <w:lang w:val="sr-Cyrl-CS"/>
        </w:rPr>
      </w:pPr>
      <w:r>
        <w:rPr>
          <w:sz w:val="22"/>
          <w:szCs w:val="22"/>
          <w:lang w:val="sr-Cyrl-CS"/>
        </w:rPr>
        <w:t>-Портал Електронске продаје</w:t>
      </w:r>
    </w:p>
    <w:p>
      <w:pPr>
        <w:pStyle w:val="10"/>
        <w:rPr>
          <w:sz w:val="22"/>
          <w:szCs w:val="22"/>
          <w:lang w:val="sr-Cyrl-CS"/>
        </w:rPr>
      </w:pPr>
      <w:r>
        <w:rPr>
          <w:sz w:val="22"/>
          <w:szCs w:val="22"/>
          <w:lang w:val="sr-Cyrl-CS"/>
        </w:rPr>
        <w:t>-Електронска огласна табла коморе јавних извршитеља Србије</w:t>
      </w:r>
    </w:p>
    <w:p>
      <w:pPr>
        <w:pStyle w:val="10"/>
        <w:rPr>
          <w:sz w:val="22"/>
          <w:szCs w:val="22"/>
          <w:lang w:val="sr-Cyrl-CS"/>
        </w:rPr>
      </w:pPr>
      <w:r>
        <w:rPr>
          <w:sz w:val="22"/>
          <w:szCs w:val="22"/>
          <w:lang w:val="sr-Cyrl-CS"/>
        </w:rPr>
        <w:t>-Електронска огласна табла Основног суда у Крагујевац</w:t>
      </w:r>
    </w:p>
    <w:p>
      <w:pPr>
        <w:pStyle w:val="10"/>
        <w:rPr>
          <w:sz w:val="22"/>
          <w:szCs w:val="22"/>
          <w:lang w:val="sr-Cyrl-RS"/>
        </w:rPr>
      </w:pPr>
      <w:r>
        <w:rPr>
          <w:sz w:val="22"/>
          <w:szCs w:val="22"/>
          <w:lang w:val="sr-Cyrl-CS"/>
        </w:rPr>
        <w:t>-а/а</w:t>
      </w:r>
    </w:p>
    <w:p/>
    <w:p/>
    <w:sectPr>
      <w:pgSz w:w="11906" w:h="16838"/>
      <w:pgMar w:top="1000" w:right="1000" w:bottom="10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94C77"/>
    <w:multiLevelType w:val="multilevel"/>
    <w:tmpl w:val="27994C77"/>
    <w:lvl w:ilvl="0" w:tentative="0">
      <w:start w:val="1"/>
      <w:numFmt w:val="decimal"/>
      <w:lvlText w:val="%1."/>
      <w:lvlJc w:val="left"/>
      <w:pPr>
        <w:ind w:left="1140" w:hanging="360"/>
      </w:pPr>
      <w:rPr>
        <w:b w:val="0"/>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ocumentProtection w:enforcement="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C9"/>
    <w:rsid w:val="00086FC9"/>
    <w:rsid w:val="009410C4"/>
    <w:rsid w:val="00A03833"/>
    <w:rsid w:val="3F5D2706"/>
  </w:rsids>
  <m:mathPr>
    <m:mathFont m:val="Cambria Math"/>
    <m:brkBin m:val="before"/>
    <m:brkBinSub m:val="--"/>
    <m:smallFrac m:val="0"/>
    <m:dispDef/>
    <m:lMargin m:val="0"/>
    <m:rMargin m:val="0"/>
    <m:defJc m:val="centerGroup"/>
    <m:wrapIndent m:val="1440"/>
    <m:intLim m:val="subSup"/>
    <m:naryLim m:val="undOvr"/>
  </m:mathPr>
  <w:doNotAutoCompressPictures/>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imes New Roman" w:hAnsi="Times New Roman" w:eastAsia="Times New Roman" w:cs="Times New Roman"/>
      <w:sz w:val="24"/>
      <w:szCs w:val="24"/>
      <w:lang w:val="sr-Latn-RS" w:eastAsia="sr-Latn-RS" w:bidi="ar-SA"/>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unhideWhenUsed/>
    <w:qFormat/>
    <w:uiPriority w:val="99"/>
    <w:rPr>
      <w:color w:val="0563C1"/>
      <w:u w:val="single"/>
    </w:rPr>
  </w:style>
  <w:style w:type="paragraph" w:customStyle="1" w:styleId="5">
    <w:name w:val="pStyle"/>
    <w:uiPriority w:val="0"/>
    <w:pPr>
      <w:spacing w:after="0" w:line="278" w:lineRule="auto"/>
    </w:pPr>
    <w:rPr>
      <w:rFonts w:ascii="Times New Roman" w:hAnsi="Times New Roman" w:eastAsia="Times New Roman" w:cs="Times New Roman"/>
      <w:sz w:val="24"/>
      <w:szCs w:val="24"/>
      <w:lang w:val="sr-Latn-RS" w:eastAsia="sr-Latn-RS" w:bidi="ar-SA"/>
    </w:rPr>
  </w:style>
  <w:style w:type="paragraph" w:customStyle="1" w:styleId="6">
    <w:name w:val="pStyle2"/>
    <w:uiPriority w:val="0"/>
    <w:pPr>
      <w:spacing w:after="0" w:line="278" w:lineRule="auto"/>
      <w:ind w:firstLine="720"/>
      <w:jc w:val="both"/>
    </w:pPr>
    <w:rPr>
      <w:rFonts w:ascii="Times New Roman" w:hAnsi="Times New Roman" w:eastAsia="Times New Roman" w:cs="Times New Roman"/>
      <w:sz w:val="24"/>
      <w:szCs w:val="24"/>
      <w:lang w:val="sr-Latn-RS" w:eastAsia="sr-Latn-RS" w:bidi="ar-SA"/>
    </w:rPr>
  </w:style>
  <w:style w:type="paragraph" w:customStyle="1" w:styleId="7">
    <w:name w:val="pStyle3"/>
    <w:qFormat/>
    <w:uiPriority w:val="0"/>
    <w:pPr>
      <w:spacing w:before="400" w:after="400" w:line="278" w:lineRule="auto"/>
      <w:jc w:val="center"/>
    </w:pPr>
    <w:rPr>
      <w:rFonts w:ascii="Times New Roman" w:hAnsi="Times New Roman" w:eastAsia="Times New Roman" w:cs="Times New Roman"/>
      <w:sz w:val="24"/>
      <w:szCs w:val="24"/>
      <w:lang w:val="sr-Latn-RS" w:eastAsia="sr-Latn-RS" w:bidi="ar-SA"/>
    </w:rPr>
  </w:style>
  <w:style w:type="paragraph" w:customStyle="1" w:styleId="8">
    <w:name w:val="pStyleS"/>
    <w:qFormat/>
    <w:uiPriority w:val="0"/>
    <w:pPr>
      <w:spacing w:after="0" w:line="278" w:lineRule="auto"/>
      <w:jc w:val="center"/>
    </w:pPr>
    <w:rPr>
      <w:rFonts w:ascii="Times New Roman" w:hAnsi="Times New Roman" w:eastAsia="Times New Roman" w:cs="Times New Roman"/>
      <w:sz w:val="24"/>
      <w:szCs w:val="24"/>
      <w:lang w:val="sr-Latn-RS" w:eastAsia="sr-Latn-RS" w:bidi="ar-SA"/>
    </w:rPr>
  </w:style>
  <w:style w:type="paragraph" w:customStyle="1" w:styleId="9">
    <w:name w:val="nabrajanje"/>
    <w:qFormat/>
    <w:uiPriority w:val="0"/>
    <w:pPr>
      <w:spacing w:after="0" w:line="278" w:lineRule="auto"/>
      <w:ind w:left="720"/>
      <w:jc w:val="both"/>
    </w:pPr>
    <w:rPr>
      <w:rFonts w:ascii="Times New Roman" w:hAnsi="Times New Roman" w:eastAsia="Times New Roman" w:cs="Times New Roman"/>
      <w:sz w:val="24"/>
      <w:szCs w:val="24"/>
      <w:lang w:val="sr-Latn-RS" w:eastAsia="sr-Latn-RS" w:bidi="ar-SA"/>
    </w:rPr>
  </w:style>
  <w:style w:type="paragraph" w:styleId="10">
    <w:name w:val="No Spacing"/>
    <w:qFormat/>
    <w:uiPriority w:val="1"/>
    <w:pPr>
      <w:spacing w:after="0" w:line="240" w:lineRule="auto"/>
    </w:pPr>
    <w:rPr>
      <w:rFonts w:ascii="Times New Roman" w:hAnsi="Times New Roman" w:eastAsia="Times New Roman" w:cs="Times New Roman"/>
      <w:sz w:val="24"/>
      <w:szCs w:val="24"/>
      <w:lang w:val="sr-Latn-RS" w:eastAsia="sr-Latn-R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1677</Words>
  <Characters>9564</Characters>
  <Lines>79</Lines>
  <Paragraphs>22</Paragraphs>
  <TotalTime>9</TotalTime>
  <ScaleCrop>false</ScaleCrop>
  <LinksUpToDate>false</LinksUpToDate>
  <CharactersWithSpaces>11219</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2025-02-04T11:18:00Z</dcterms:created>
  <dc:creator>Miloš</dc:creator>
  <cp:lastModifiedBy>Djordje</cp:lastModifiedBy>
  <dcterms:modified xsi:type="dcterms:W3CDTF">2025-03-07T12:21:33Z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2057-10.2.0.7587</vt:lpwstr>
  </property>
</Properties>
</file>